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0289AF5A" w14:textId="4569DBC8" w:rsidR="0099313A" w:rsidRDefault="0099313A" w:rsidP="008D253B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 w:rsidR="00AA52D9">
        <w:t>Ultra santrifüj cihazının</w:t>
      </w:r>
      <w:r w:rsidR="00D67EC4">
        <w:t xml:space="preserve"> </w:t>
      </w:r>
      <w:r w:rsidRPr="0099313A">
        <w:t>kullanımına</w:t>
      </w:r>
      <w:r w:rsidR="00864E62">
        <w:t xml:space="preserve"> ve bakımına</w:t>
      </w:r>
      <w:r w:rsidRPr="0099313A">
        <w:t xml:space="preserve"> yönelik işlemleri belirler. </w:t>
      </w:r>
    </w:p>
    <w:p w14:paraId="3498B4D8" w14:textId="78CA436D" w:rsidR="00A558CE" w:rsidRPr="00251481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51481">
        <w:rPr>
          <w:b/>
          <w:bCs/>
        </w:rPr>
        <w:t>2. KAPSAM</w:t>
      </w:r>
    </w:p>
    <w:p w14:paraId="615EA48C" w14:textId="59CD28BA" w:rsidR="00A558CE" w:rsidRPr="006305BF" w:rsidRDefault="00290566" w:rsidP="008D253B">
      <w:pPr>
        <w:spacing w:before="120" w:after="120" w:line="276" w:lineRule="auto"/>
        <w:jc w:val="both"/>
      </w:pPr>
      <w:r w:rsidRPr="00290566">
        <w:t xml:space="preserve">Bu </w:t>
      </w:r>
      <w:r w:rsidR="00251481">
        <w:t>t</w:t>
      </w:r>
      <w:r w:rsidRPr="00290566">
        <w:t>alimat</w:t>
      </w:r>
      <w:r>
        <w:t>,</w:t>
      </w:r>
      <w:r w:rsidR="00251481">
        <w:t xml:space="preserve"> laboratuvar çalışmalarındaki </w:t>
      </w:r>
      <w:r w:rsidR="0099313A">
        <w:t xml:space="preserve">ölçümler </w:t>
      </w:r>
      <w:r w:rsidR="00251481">
        <w:t xml:space="preserve">için kullanılan </w:t>
      </w:r>
      <w:r w:rsidR="00AA52D9">
        <w:t xml:space="preserve">Ultra santrifüj cihazının </w:t>
      </w:r>
      <w:r w:rsidR="00251481">
        <w:t>kullanımını</w:t>
      </w:r>
      <w:r w:rsidR="00864E62">
        <w:t xml:space="preserve"> ve </w:t>
      </w:r>
      <w:r>
        <w:t>bakım</w:t>
      </w:r>
      <w:r w:rsidR="00251481">
        <w:t>ını</w:t>
      </w:r>
      <w:r>
        <w:t xml:space="preserve">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A724A28" w14:textId="56A0B7CE" w:rsidR="00D67EC4" w:rsidRPr="00D67EC4" w:rsidRDefault="00864E62" w:rsidP="008D253B">
      <w:pPr>
        <w:spacing w:before="120" w:after="120" w:line="276" w:lineRule="auto"/>
        <w:jc w:val="both"/>
        <w:rPr>
          <w:rFonts w:asciiTheme="majorBidi" w:eastAsia="Calibri" w:hAnsiTheme="majorBidi" w:cstheme="majorBidi"/>
          <w:bCs/>
          <w:lang w:eastAsia="en-US"/>
        </w:rPr>
      </w:pPr>
      <w:r>
        <w:rPr>
          <w:rFonts w:asciiTheme="majorBidi" w:eastAsia="Calibri" w:hAnsiTheme="majorBidi" w:cstheme="majorBidi"/>
          <w:bCs/>
          <w:lang w:eastAsia="en-US"/>
        </w:rPr>
        <w:t>-</w:t>
      </w:r>
    </w:p>
    <w:p w14:paraId="0A459B02" w14:textId="72CDC101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7A42EE8B" w:rsidR="0016492A" w:rsidRPr="0016492A" w:rsidRDefault="0016492A" w:rsidP="00AA52D9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51481">
        <w:rPr>
          <w:b/>
        </w:rPr>
        <w:t xml:space="preserve"> </w:t>
      </w:r>
      <w:r w:rsidR="00D67EC4" w:rsidRPr="00D67EC4">
        <w:t>Cihazın bağlantılarını kontrol ediniz ve güç düğmesini açınız.</w:t>
      </w:r>
    </w:p>
    <w:p w14:paraId="58EDAFFA" w14:textId="21F14D3C" w:rsidR="0016492A" w:rsidRPr="0016492A" w:rsidRDefault="0016492A" w:rsidP="00AA52D9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AA52D9" w:rsidRPr="00AA52D9">
        <w:t>Kullanacağınız rotoru kapağı açarak yerleştiriniz ve kapağı kapatınız.</w:t>
      </w:r>
    </w:p>
    <w:p w14:paraId="3184E3A9" w14:textId="22849D80" w:rsidR="0016492A" w:rsidRPr="0016492A" w:rsidRDefault="00686889" w:rsidP="00AA52D9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AA52D9" w:rsidRPr="00AA52D9">
        <w:t>Dokunmatik ekrandan RPMI/Sıcaklık vb değerleri ayarlayıp soğutmak için “Vacum” tuşuna basınız.</w:t>
      </w:r>
    </w:p>
    <w:p w14:paraId="18110164" w14:textId="7B5F381C" w:rsidR="00D67EC4" w:rsidRDefault="00686889" w:rsidP="00AA52D9">
      <w:pPr>
        <w:pStyle w:val="stBilgi"/>
        <w:spacing w:line="360" w:lineRule="auto"/>
        <w:jc w:val="both"/>
        <w:rPr>
          <w:b/>
        </w:rPr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AA52D9" w:rsidRPr="00AA52D9">
        <w:t>Uygun koşulları sağladıktan sonra ağırlıkları birbirine eşit olanları (virgülden sonraki 3 basamağın aynı olması gerekir) karşılıklı olarak yerleştirip rotorun ve cihazın kapağını kapatınız.</w:t>
      </w:r>
    </w:p>
    <w:p w14:paraId="7B561190" w14:textId="2CC59876" w:rsidR="0016492A" w:rsidRPr="0016492A" w:rsidRDefault="00686889" w:rsidP="00AA52D9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51481">
        <w:t xml:space="preserve"> </w:t>
      </w:r>
      <w:r w:rsidR="00AA52D9" w:rsidRPr="00AA52D9">
        <w:t>Vacumun düşmesini bekleyiniz (500’ün altında olmalı). Eğer düşmüyor</w:t>
      </w:r>
      <w:r w:rsidR="00864E62">
        <w:t>sa</w:t>
      </w:r>
      <w:r w:rsidR="00AA52D9" w:rsidRPr="00AA52D9">
        <w:t xml:space="preserve"> karşılıklı koyduğunuz örnekleriniz eşit değildir.</w:t>
      </w:r>
    </w:p>
    <w:p w14:paraId="66439165" w14:textId="0EE3FC8F" w:rsidR="0099313A" w:rsidRDefault="00686889" w:rsidP="00AA52D9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AA52D9" w:rsidRPr="00AA52D9">
        <w:t>Vacum düştükten sonra “Vacum” tuşuna basıp örnekleri alınız.</w:t>
      </w:r>
    </w:p>
    <w:p w14:paraId="270B2AAC" w14:textId="011B648A" w:rsidR="0016492A" w:rsidRDefault="00686889" w:rsidP="00AA52D9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AA52D9" w:rsidRPr="00AA52D9">
        <w:t>Rotoru kutusuna koyarak kaldırınız ve cihazı kapatınız.</w:t>
      </w:r>
    </w:p>
    <w:p w14:paraId="0B1A24F3" w14:textId="33769FBD" w:rsidR="00D67EC4" w:rsidRPr="0016492A" w:rsidRDefault="00D67EC4" w:rsidP="00AA52D9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AA52D9">
        <w:rPr>
          <w:b/>
        </w:rPr>
        <w:t>8</w:t>
      </w:r>
      <w:r w:rsidR="00864E62">
        <w:rPr>
          <w:b/>
        </w:rPr>
        <w:t>.</w:t>
      </w:r>
      <w:r>
        <w:rPr>
          <w:b/>
        </w:rPr>
        <w:t xml:space="preserve"> </w:t>
      </w:r>
      <w:r w:rsidRPr="00D67EC4">
        <w:rPr>
          <w:bCs/>
        </w:rPr>
        <w:t xml:space="preserve">Çalışma bittikten sonra </w:t>
      </w:r>
      <w:r w:rsidR="00AA52D9">
        <w:rPr>
          <w:bCs/>
        </w:rPr>
        <w:t>rotoru</w:t>
      </w:r>
      <w:r w:rsidRPr="00D67EC4">
        <w:rPr>
          <w:bCs/>
        </w:rPr>
        <w:t xml:space="preserve"> destile su ile temizleyin, kurulayın ve </w:t>
      </w:r>
      <w:r w:rsidR="00AA52D9">
        <w:rPr>
          <w:bCs/>
        </w:rPr>
        <w:t>kutu</w:t>
      </w:r>
      <w:r w:rsidRPr="00D67EC4">
        <w:rPr>
          <w:bCs/>
        </w:rPr>
        <w:t xml:space="preserve"> içerisinde muhafaza edin.</w:t>
      </w:r>
    </w:p>
    <w:p w14:paraId="4F7869A8" w14:textId="315C7C19" w:rsidR="0016492A" w:rsidRPr="0016492A" w:rsidRDefault="00686889" w:rsidP="00AA52D9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</w:t>
      </w:r>
      <w:r w:rsidR="00AA52D9">
        <w:rPr>
          <w:b/>
        </w:rPr>
        <w:t>9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251481">
        <w:t>Cihazda arıza meydana gelirse Laboratuvar Birim Sorumlusu</w:t>
      </w:r>
      <w:r w:rsidR="00864E62">
        <w:t>nu</w:t>
      </w:r>
      <w:r w:rsidR="00251481">
        <w:t xml:space="preserve"> bilgilendirilir. Cihaz firma/servisi çağırılır. Arıza gider</w:t>
      </w:r>
      <w:r w:rsidR="00170E57">
        <w:t>ilinceye kadar cihaz üzerine ‘Arızalı’ ibaresi konur.</w:t>
      </w:r>
    </w:p>
    <w:p w14:paraId="2DFDBCA6" w14:textId="74E16422" w:rsidR="00A558CE" w:rsidRPr="006305BF" w:rsidRDefault="001F2E09" w:rsidP="00AA52D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60203F50" w14:textId="1EC516A1" w:rsidR="00686889" w:rsidRPr="00686889" w:rsidRDefault="00686889" w:rsidP="00AA52D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 xml:space="preserve">Cihazın </w:t>
      </w:r>
      <w:r w:rsidR="00170E57">
        <w:t>temizliği ortam sıcaklığında ve kullanıldıktan sonra distile su ile iyice silinerek yapılır.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5E03B70" w14:textId="55BFFB44" w:rsidR="00170E57" w:rsidRPr="00170E57" w:rsidRDefault="00686889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B51EEA">
        <w:t>KUYAM.F2.</w:t>
      </w:r>
      <w:r w:rsidR="00A078D5" w:rsidRPr="00170E57">
        <w:t xml:space="preserve"> </w:t>
      </w:r>
      <w:r w:rsidRPr="00A078D5">
        <w:t xml:space="preserve">Cihaz </w:t>
      </w:r>
      <w:r w:rsidR="00170E57">
        <w:t xml:space="preserve">Kullanım Çizelgesi </w:t>
      </w:r>
      <w:r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35B6F232" w:rsidR="007750AE" w:rsidRPr="0099313A" w:rsidRDefault="0099313A" w:rsidP="0099313A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sectPr w:rsidR="007750AE" w:rsidRPr="0099313A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567A" w14:textId="77777777" w:rsidR="00340D2A" w:rsidRDefault="00340D2A" w:rsidP="009F6313">
      <w:r>
        <w:separator/>
      </w:r>
    </w:p>
  </w:endnote>
  <w:endnote w:type="continuationSeparator" w:id="0">
    <w:p w14:paraId="48F7E2FB" w14:textId="77777777" w:rsidR="00340D2A" w:rsidRDefault="00340D2A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BF7A" w14:textId="77777777" w:rsidR="00B51EEA" w:rsidRDefault="00B51E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75B5246F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872E44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BC15" w14:textId="77777777" w:rsidR="00B51EEA" w:rsidRDefault="00B51E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FA3E" w14:textId="77777777" w:rsidR="00340D2A" w:rsidRDefault="00340D2A" w:rsidP="009F6313">
      <w:r>
        <w:separator/>
      </w:r>
    </w:p>
  </w:footnote>
  <w:footnote w:type="continuationSeparator" w:id="0">
    <w:p w14:paraId="3C3DDC0A" w14:textId="77777777" w:rsidR="00340D2A" w:rsidRDefault="00340D2A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D369" w14:textId="77777777" w:rsidR="00B51EEA" w:rsidRDefault="00B51E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B51EEA" w14:paraId="562DF390" w14:textId="77777777" w:rsidTr="00F24AA7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B51EEA" w:rsidRDefault="00B51EEA" w:rsidP="00B51EEA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102EE39D">
                <wp:simplePos x="0" y="0"/>
                <wp:positionH relativeFrom="column">
                  <wp:posOffset>135890</wp:posOffset>
                </wp:positionH>
                <wp:positionV relativeFrom="paragraph">
                  <wp:posOffset>85725</wp:posOffset>
                </wp:positionV>
                <wp:extent cx="590550" cy="658041"/>
                <wp:effectExtent l="0" t="0" r="0" b="889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58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B51EEA" w:rsidRPr="00606FF5" w:rsidRDefault="00B51EEA" w:rsidP="00B51E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B51EEA" w:rsidRPr="00DB66C0" w:rsidRDefault="00B51EEA" w:rsidP="00B51E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B51EEA" w:rsidRPr="00DB66C0" w:rsidRDefault="00B51EEA" w:rsidP="00B51EEA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4B52A954" w:rsidR="00B51EEA" w:rsidRPr="00B51EEA" w:rsidRDefault="00B51EEA" w:rsidP="00B51EEA">
          <w:pPr>
            <w:jc w:val="center"/>
            <w:rPr>
              <w:color w:val="000000" w:themeColor="text1"/>
              <w:sz w:val="20"/>
              <w:szCs w:val="22"/>
            </w:rPr>
          </w:pPr>
          <w:r>
            <w:rPr>
              <w:color w:val="000000" w:themeColor="text1"/>
              <w:sz w:val="20"/>
              <w:szCs w:val="22"/>
            </w:rPr>
            <w:t>KUYAM.TL3</w:t>
          </w:r>
        </w:p>
      </w:tc>
    </w:tr>
    <w:tr w:rsidR="00B51EEA" w14:paraId="099F0CCD" w14:textId="77777777" w:rsidTr="00F24AA7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B51EEA" w:rsidRPr="00606FF5" w:rsidRDefault="00B51EEA" w:rsidP="00B51EEA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B51EEA" w:rsidRPr="00606FF5" w:rsidRDefault="00B51EEA" w:rsidP="00B51E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B51EEA" w:rsidRDefault="00B51EEA" w:rsidP="00B51EEA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26B5E4D3" w:rsidR="00B51EEA" w:rsidRPr="00B51EEA" w:rsidRDefault="00B51EEA" w:rsidP="00B51EEA">
          <w:pPr>
            <w:jc w:val="center"/>
            <w:rPr>
              <w:color w:val="000000" w:themeColor="text1"/>
              <w:sz w:val="20"/>
              <w:szCs w:val="22"/>
            </w:rPr>
          </w:pPr>
          <w:r w:rsidRPr="00B51EEA">
            <w:rPr>
              <w:color w:val="000000" w:themeColor="text1"/>
              <w:sz w:val="20"/>
              <w:szCs w:val="22"/>
            </w:rPr>
            <w:t>07.08.2025</w:t>
          </w:r>
        </w:p>
      </w:tc>
    </w:tr>
    <w:tr w:rsidR="00CE4128" w14:paraId="51A3B14F" w14:textId="77777777" w:rsidTr="00204D8B">
      <w:trPr>
        <w:trHeight w:val="302"/>
      </w:trPr>
      <w:tc>
        <w:tcPr>
          <w:tcW w:w="812" w:type="pct"/>
          <w:vMerge/>
        </w:tcPr>
        <w:p w14:paraId="22CABCF0" w14:textId="77777777" w:rsidR="00CE4128" w:rsidRDefault="00CE4128" w:rsidP="00AB5EEF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321F9F2E" w:rsidR="00CE4128" w:rsidRPr="002B75A0" w:rsidRDefault="00AA52D9" w:rsidP="000F20FE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ULTRASANTRİFÜJ CİHAZI</w:t>
          </w:r>
          <w:r w:rsidR="00D67EC4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</w:t>
          </w:r>
          <w:r w:rsidR="0016492A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CE4128" w:rsidRPr="00E96D48" w:rsidRDefault="00CE4128" w:rsidP="00E96D48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6BAC7224" w14:textId="24323BCC" w:rsidR="00CE4128" w:rsidRPr="00B51EEA" w:rsidRDefault="00B51EEA" w:rsidP="00B51EEA">
          <w:pPr>
            <w:jc w:val="center"/>
            <w:rPr>
              <w:color w:val="000000" w:themeColor="text1"/>
              <w:sz w:val="20"/>
              <w:szCs w:val="22"/>
            </w:rPr>
          </w:pPr>
          <w:r w:rsidRPr="00B51EEA">
            <w:rPr>
              <w:color w:val="000000" w:themeColor="text1"/>
              <w:sz w:val="20"/>
              <w:szCs w:val="22"/>
            </w:rPr>
            <w:t>00</w:t>
          </w:r>
        </w:p>
      </w:tc>
    </w:tr>
    <w:tr w:rsidR="00CE4128" w14:paraId="5B6391D0" w14:textId="77777777" w:rsidTr="00204D8B">
      <w:trPr>
        <w:trHeight w:val="302"/>
      </w:trPr>
      <w:tc>
        <w:tcPr>
          <w:tcW w:w="812" w:type="pct"/>
          <w:vMerge/>
        </w:tcPr>
        <w:p w14:paraId="55F9B9D3" w14:textId="6C3930E2" w:rsidR="00CE4128" w:rsidRPr="00606FF5" w:rsidRDefault="00CE4128" w:rsidP="00AB5EEF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CE4128" w:rsidRPr="00606FF5" w:rsidRDefault="00CE4128" w:rsidP="000F20FE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CE4128" w:rsidRPr="00E96D48" w:rsidRDefault="00CE4128" w:rsidP="00E96D48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78687BD5" w14:textId="269B9194" w:rsidR="00CE4128" w:rsidRPr="00B51EEA" w:rsidRDefault="00B51EEA" w:rsidP="00B51EEA">
          <w:pPr>
            <w:pStyle w:val="stBilgi"/>
            <w:jc w:val="center"/>
            <w:rPr>
              <w:color w:val="000000" w:themeColor="text1"/>
              <w:sz w:val="20"/>
              <w:szCs w:val="22"/>
            </w:rPr>
          </w:pPr>
          <w:r w:rsidRPr="00B51EEA">
            <w:rPr>
              <w:color w:val="000000" w:themeColor="text1"/>
              <w:sz w:val="20"/>
              <w:szCs w:val="22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FD27" w14:textId="77777777" w:rsidR="00B51EEA" w:rsidRDefault="00B51E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279">
    <w:abstractNumId w:val="4"/>
  </w:num>
  <w:num w:numId="2" w16cid:durableId="1981958473">
    <w:abstractNumId w:val="3"/>
  </w:num>
  <w:num w:numId="3" w16cid:durableId="1741050750">
    <w:abstractNumId w:val="5"/>
  </w:num>
  <w:num w:numId="4" w16cid:durableId="492765290">
    <w:abstractNumId w:val="6"/>
  </w:num>
  <w:num w:numId="5" w16cid:durableId="544754553">
    <w:abstractNumId w:val="2"/>
  </w:num>
  <w:num w:numId="6" w16cid:durableId="1306012024">
    <w:abstractNumId w:val="1"/>
  </w:num>
  <w:num w:numId="7" w16cid:durableId="17688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8B8"/>
    <w:rsid w:val="000E13E6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E5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44B"/>
    <w:rsid w:val="001D6627"/>
    <w:rsid w:val="001E6944"/>
    <w:rsid w:val="001F00B2"/>
    <w:rsid w:val="001F11E6"/>
    <w:rsid w:val="001F2E09"/>
    <w:rsid w:val="001F4BDF"/>
    <w:rsid w:val="001F6F47"/>
    <w:rsid w:val="00200D78"/>
    <w:rsid w:val="002012D0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481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2048D"/>
    <w:rsid w:val="00335C9A"/>
    <w:rsid w:val="00340D2A"/>
    <w:rsid w:val="003410E0"/>
    <w:rsid w:val="00341A03"/>
    <w:rsid w:val="003427BF"/>
    <w:rsid w:val="003434DE"/>
    <w:rsid w:val="0035539D"/>
    <w:rsid w:val="00357B68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0520B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49D9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E554E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7F4E32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4E62"/>
    <w:rsid w:val="00866676"/>
    <w:rsid w:val="00872ADC"/>
    <w:rsid w:val="00872E44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0C8E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313A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2D9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1EEA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0F4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066E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67EC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3F6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E8A8-BC49-4FCB-B60A-89FE57D8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4</cp:revision>
  <cp:lastPrinted>2019-04-17T09:26:00Z</cp:lastPrinted>
  <dcterms:created xsi:type="dcterms:W3CDTF">2025-08-07T12:24:00Z</dcterms:created>
  <dcterms:modified xsi:type="dcterms:W3CDTF">2025-08-12T07:58:00Z</dcterms:modified>
</cp:coreProperties>
</file>